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71" w:rsidRPr="00EE1A63" w:rsidRDefault="00CA47B3" w:rsidP="00BF4F71">
      <w:pPr>
        <w:pStyle w:val="1"/>
        <w:shd w:val="clear" w:color="auto" w:fill="FFFFFF"/>
        <w:spacing w:before="0" w:beforeAutospacing="0" w:after="136" w:afterAutospacing="0" w:line="288" w:lineRule="atLeast"/>
        <w:rPr>
          <w:color w:val="333333"/>
          <w:sz w:val="28"/>
          <w:szCs w:val="28"/>
        </w:rPr>
      </w:pPr>
      <w:r w:rsidRPr="00CA47B3">
        <w:rPr>
          <w:color w:val="000000"/>
          <w:shd w:val="clear" w:color="auto" w:fill="FFFFFF"/>
        </w:rPr>
        <w:t xml:space="preserve">       </w:t>
      </w:r>
      <w:r w:rsidR="00EE1A63">
        <w:rPr>
          <w:color w:val="000000"/>
          <w:shd w:val="clear" w:color="auto" w:fill="FFFFFF"/>
        </w:rPr>
        <w:t xml:space="preserve">        </w:t>
      </w:r>
      <w:r w:rsidR="00EE1A63" w:rsidRPr="00EE1A63">
        <w:rPr>
          <w:color w:val="333333"/>
          <w:sz w:val="28"/>
          <w:szCs w:val="28"/>
        </w:rPr>
        <w:t>Борьба</w:t>
      </w:r>
      <w:r w:rsidR="00BF4F71" w:rsidRPr="00EE1A63">
        <w:rPr>
          <w:color w:val="333333"/>
          <w:sz w:val="28"/>
          <w:szCs w:val="28"/>
        </w:rPr>
        <w:t xml:space="preserve"> с неофициальной занятостью</w:t>
      </w:r>
    </w:p>
    <w:p w:rsidR="007C5D00" w:rsidRDefault="00EE1A63" w:rsidP="008457F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1A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Правительство РФ разработало план действий по борьбе с нелегальной занятостью на 2025-2027 годы. План включает в себя меры, направленные на сбор данных о рынке труда, усиление участия регионов в противодействии нелегальному найму и профилактику нарушений трудового законодательства.</w:t>
      </w:r>
    </w:p>
    <w:p w:rsidR="00EE1A63" w:rsidRDefault="00EE1A63" w:rsidP="00EE1A63">
      <w:pPr>
        <w:rPr>
          <w:rFonts w:ascii="Times New Roman" w:hAnsi="Times New Roman" w:cs="Times New Roman"/>
          <w:sz w:val="24"/>
          <w:szCs w:val="24"/>
        </w:rPr>
      </w:pPr>
      <w:r w:rsidRPr="00EE1A63">
        <w:rPr>
          <w:rFonts w:ascii="Times New Roman" w:hAnsi="Times New Roman" w:cs="Times New Roman"/>
          <w:sz w:val="24"/>
          <w:szCs w:val="24"/>
        </w:rPr>
        <w:t xml:space="preserve">С 1 января 2025 года в России начал функционировать реестр работодателей, у которых зафиксированы случаи нелегальной занятости. Вести реестр будет </w:t>
      </w:r>
      <w:proofErr w:type="spellStart"/>
      <w:r w:rsidRPr="00EE1A63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EE1A63">
        <w:rPr>
          <w:rFonts w:ascii="Times New Roman" w:hAnsi="Times New Roman" w:cs="Times New Roman"/>
          <w:sz w:val="24"/>
          <w:szCs w:val="24"/>
        </w:rPr>
        <w:t>. Информация о недобросовестных работодателях будет общедоступной.</w:t>
      </w:r>
    </w:p>
    <w:p w:rsidR="00EE1A63" w:rsidRPr="00EE1A63" w:rsidRDefault="00EE1A63" w:rsidP="00EE1A63">
      <w:pPr>
        <w:rPr>
          <w:rFonts w:ascii="Times New Roman" w:hAnsi="Times New Roman" w:cs="Times New Roman"/>
          <w:sz w:val="24"/>
          <w:szCs w:val="24"/>
        </w:rPr>
      </w:pPr>
      <w:r w:rsidRPr="00EE1A63">
        <w:rPr>
          <w:rFonts w:ascii="Times New Roman" w:hAnsi="Times New Roman" w:cs="Times New Roman"/>
          <w:sz w:val="24"/>
          <w:szCs w:val="24"/>
        </w:rPr>
        <w:t>Введение реестра нелегальной занятости является важным шагом в борьбе с теневой занятостью, способствуя обеспечению справедливых условий труда, прозрачности в трудовых отношениях и улучшению трудового климата в стране.</w:t>
      </w:r>
      <w:r w:rsidRPr="00EE1A63">
        <w:rPr>
          <w:rFonts w:ascii="Times New Roman" w:hAnsi="Times New Roman" w:cs="Times New Roman"/>
          <w:sz w:val="24"/>
          <w:szCs w:val="24"/>
        </w:rPr>
        <w:br/>
      </w:r>
      <w:r w:rsidRPr="00EE1A63">
        <w:rPr>
          <w:rFonts w:ascii="Times New Roman" w:hAnsi="Times New Roman" w:cs="Times New Roman"/>
          <w:sz w:val="24"/>
          <w:szCs w:val="24"/>
        </w:rPr>
        <w:br/>
        <w:t>Таким образом, начиная с 2025 года, работники получат дополнительную гарантию защиты от теневой занятости.</w:t>
      </w:r>
    </w:p>
    <w:p w:rsidR="00CA47B3" w:rsidRPr="00EE1A63" w:rsidRDefault="00CA47B3" w:rsidP="00CA47B3">
      <w:pPr>
        <w:jc w:val="both"/>
        <w:rPr>
          <w:rFonts w:ascii="Times New Roman" w:hAnsi="Times New Roman" w:cs="Times New Roman"/>
          <w:sz w:val="24"/>
          <w:szCs w:val="24"/>
        </w:rPr>
      </w:pPr>
      <w:r w:rsidRPr="00EE1A63">
        <w:rPr>
          <w:rFonts w:ascii="Times New Roman" w:hAnsi="Times New Roman" w:cs="Times New Roman"/>
          <w:sz w:val="24"/>
          <w:szCs w:val="24"/>
        </w:rPr>
        <w:t xml:space="preserve">Уважаемые граждане, по вопросам  использования нелегальной рабочей силы, несвоевременной выплаты заработной платы обращайтесь за консультацией  по бесплатному телефону горячей линии  Главного управления по труду и занятости населения Челябинской области 8 800 444 80 88,  по вопросам незаконного получения пособия в ОКУ ЦЗН г. Златоуста   </w:t>
      </w:r>
      <w:proofErr w:type="gramStart"/>
      <w:r w:rsidRPr="00EE1A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1A63">
        <w:rPr>
          <w:rFonts w:ascii="Times New Roman" w:hAnsi="Times New Roman" w:cs="Times New Roman"/>
          <w:sz w:val="24"/>
          <w:szCs w:val="24"/>
        </w:rPr>
        <w:t xml:space="preserve"> тел. 8 (3513) 62-17-16,  62-04-19.</w:t>
      </w:r>
    </w:p>
    <w:p w:rsidR="008457FF" w:rsidRDefault="00A269C8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val="en-US" w:eastAsia="ru-RU"/>
        </w:rPr>
        <w:t>#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неформальнаязанятость</w:t>
      </w:r>
      <w:proofErr w:type="spellEnd"/>
    </w:p>
    <w:p w:rsidR="00EE1A63" w:rsidRDefault="00EE1A63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val="en-US" w:eastAsia="ru-RU"/>
        </w:rPr>
        <w:t>#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ЦентрзанятостинаселениягЗлатоуста</w:t>
      </w:r>
      <w:proofErr w:type="spellEnd"/>
    </w:p>
    <w:p w:rsidR="00EE1A63" w:rsidRPr="00EE1A63" w:rsidRDefault="00EE1A63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Фото взято из сети интернет</w:t>
      </w:r>
    </w:p>
    <w:p w:rsidR="00426DC1" w:rsidRDefault="00EE1A63" w:rsidP="003B7248">
      <w:pPr>
        <w:ind w:left="360"/>
      </w:pPr>
      <w:r>
        <w:pict>
          <v:shape id="_x0000_i1029" type="#_x0000_t75" style="width:293.45pt;height:293.45pt">
            <v:imagedata r:id="rId5" o:title="2v41v1259p7l80otexizh0bx0hm37n35"/>
          </v:shape>
        </w:pict>
      </w:r>
    </w:p>
    <w:sectPr w:rsidR="00426DC1" w:rsidSect="004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😉" style="width:12.25pt;height:12.25pt;visibility:visible;mso-wrap-style:square" o:bullet="t">
        <v:imagedata r:id="rId1" o:title="😉"/>
      </v:shape>
    </w:pict>
  </w:numPicBullet>
  <w:abstractNum w:abstractNumId="0">
    <w:nsid w:val="25CC4395"/>
    <w:multiLevelType w:val="hybridMultilevel"/>
    <w:tmpl w:val="BE36B9D8"/>
    <w:lvl w:ilvl="0" w:tplc="024A4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4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04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6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5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28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2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47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7FF"/>
    <w:rsid w:val="00121510"/>
    <w:rsid w:val="00266B8B"/>
    <w:rsid w:val="003B7248"/>
    <w:rsid w:val="00426DC1"/>
    <w:rsid w:val="006058E9"/>
    <w:rsid w:val="007C5D00"/>
    <w:rsid w:val="008457FF"/>
    <w:rsid w:val="00855206"/>
    <w:rsid w:val="00A269C8"/>
    <w:rsid w:val="00BF4F71"/>
    <w:rsid w:val="00C4360A"/>
    <w:rsid w:val="00CA47B3"/>
    <w:rsid w:val="00CC2B12"/>
    <w:rsid w:val="00EE1A63"/>
    <w:rsid w:val="00F9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1"/>
  </w:style>
  <w:style w:type="paragraph" w:styleId="1">
    <w:name w:val="heading 1"/>
    <w:basedOn w:val="a"/>
    <w:link w:val="10"/>
    <w:uiPriority w:val="9"/>
    <w:qFormat/>
    <w:rsid w:val="00BF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7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57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3</cp:revision>
  <cp:lastPrinted>2025-04-14T12:04:00Z</cp:lastPrinted>
  <dcterms:created xsi:type="dcterms:W3CDTF">2025-05-13T11:24:00Z</dcterms:created>
  <dcterms:modified xsi:type="dcterms:W3CDTF">2025-05-13T11:49:00Z</dcterms:modified>
</cp:coreProperties>
</file>